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Chars="1800" w:firstLine="5040"/>
        <w:textAlignment w:val="baseline"/>
        <w:rPr>
          <w:rFonts w:ascii="仿宋" w:eastAsia="仿宋" w:hAnsi="仿宋" w:cs="仿宋_GB2312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jc w:val="center"/>
        <w:textAlignment w:val="baseline"/>
        <w:rPr>
          <w:rFonts w:ascii="微软雅黑" w:eastAsia="微软雅黑" w:hAnsi="微软雅黑" w:cs="微软雅黑"/>
          <w:b/>
          <w:bCs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6"/>
          <w:szCs w:val="36"/>
        </w:rPr>
        <w:t>202</w:t>
      </w:r>
      <w:r>
        <w:rPr>
          <w:rFonts w:ascii="微软雅黑" w:eastAsia="微软雅黑" w:hAnsi="微软雅黑" w:cs="微软雅黑"/>
          <w:b/>
          <w:bCs/>
          <w:kern w:val="0"/>
          <w:sz w:val="36"/>
          <w:szCs w:val="36"/>
        </w:rPr>
        <w:t>6</w:t>
      </w:r>
      <w:r>
        <w:rPr>
          <w:rFonts w:ascii="微软雅黑" w:eastAsia="微软雅黑" w:hAnsi="微软雅黑" w:cs="微软雅黑" w:hint="eastAsia"/>
          <w:b/>
          <w:bCs/>
          <w:kern w:val="0"/>
          <w:sz w:val="36"/>
          <w:szCs w:val="36"/>
        </w:rPr>
        <w:t>年新规下药品质量安全与合规创新大会</w:t>
      </w:r>
    </w:p>
    <w:p>
      <w:pPr>
        <w:widowControl/>
        <w:jc w:val="center"/>
        <w:textAlignment w:val="baseline"/>
        <w:rPr>
          <w:rFonts w:ascii="微软雅黑" w:eastAsia="微软雅黑" w:hAnsi="微软雅黑" w:cs="微软雅黑"/>
          <w:b/>
          <w:bCs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6"/>
          <w:szCs w:val="36"/>
        </w:rPr>
        <w:t>参会回执（202</w:t>
      </w:r>
      <w:r>
        <w:rPr>
          <w:rFonts w:ascii="微软雅黑" w:eastAsia="微软雅黑" w:hAnsi="微软雅黑" w:cs="微软雅黑"/>
          <w:b/>
          <w:bCs/>
          <w:kern w:val="0"/>
          <w:sz w:val="36"/>
          <w:szCs w:val="36"/>
        </w:rPr>
        <w:t>6.5.21-5.23</w:t>
      </w:r>
      <w:r>
        <w:rPr>
          <w:rFonts w:ascii="微软雅黑" w:eastAsia="微软雅黑" w:hAnsi="微软雅黑" w:cs="微软雅黑" w:hint="eastAsia"/>
          <w:b/>
          <w:bCs/>
          <w:kern w:val="0"/>
          <w:sz w:val="36"/>
          <w:szCs w:val="36"/>
        </w:rPr>
        <w:t>）</w:t>
      </w:r>
    </w:p>
    <w:p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</w:p>
    <w:p>
      <w:pPr>
        <w:spacing w:line="240" w:lineRule="atLeas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辖区（必填）：</w:t>
      </w:r>
    </w:p>
    <w:tbl>
      <w:tblPr>
        <w:tblpPr w:leftFromText="180" w:rightFromText="180" w:vertAnchor="text" w:horzAnchor="margin" w:tblpXSpec="center" w:tblpY="434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1559"/>
        <w:gridCol w:w="1276"/>
        <w:gridCol w:w="1559"/>
        <w:gridCol w:w="2944"/>
      </w:tblGrid>
      <w:tr>
        <w:trPr>
          <w:trHeight w:val="608"/>
        </w:trP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  位 名 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ind w:firstLineChars="50" w:firstLine="14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  机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 注</w:t>
            </w:r>
          </w:p>
          <w:p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（请标明参加哪天会议）</w:t>
            </w:r>
          </w:p>
        </w:tc>
      </w:tr>
      <w:t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>
      <w:pPr>
        <w:ind w:right="-58"/>
        <w:rPr>
          <w:rFonts w:ascii="仿宋" w:eastAsia="仿宋" w:hAnsi="仿宋" w:cs="Arial Unicode MS"/>
          <w:color w:val="000000"/>
          <w:sz w:val="28"/>
          <w:szCs w:val="28"/>
        </w:rPr>
      </w:pPr>
      <w:r>
        <w:rPr>
          <w:rFonts w:ascii="仿宋" w:eastAsia="仿宋" w:hAnsi="仿宋" w:cs="Arial Unicode MS" w:hint="eastAsia"/>
          <w:color w:val="000000"/>
          <w:sz w:val="28"/>
          <w:szCs w:val="28"/>
        </w:rPr>
        <w:t>注：参会回执请发至邮箱ying_198002@sina.com</w:t>
      </w:r>
    </w:p>
    <w:p>
      <w:pPr>
        <w:jc w:val="left"/>
        <w:textAlignment w:val="baseline"/>
        <w:rPr>
          <w:rFonts w:ascii="仿宋" w:eastAsia="仿宋" w:hAnsi="仿宋" w:cs="Arial Unicode MS"/>
          <w:color w:val="000000"/>
          <w:sz w:val="28"/>
          <w:szCs w:val="28"/>
        </w:rPr>
      </w:pPr>
    </w:p>
    <w:sectPr>
      <w:footerReference w:type="default" r:id="rId8"/>
      <w:pgSz w:w="11906" w:h="16838"/>
      <w:pgMar w:top="1440" w:right="1800" w:bottom="1440" w:left="1800" w:header="851" w:footer="9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2010"/>
      <w:docPartObj>
        <w:docPartGallery w:val="Page Numbers (Bottom of Page)"/>
        <w:docPartUnique/>
      </w:docPartObj>
    </w:sdtPr>
    <w:sdtContent>
      <w:p>
        <w:pPr>
          <w:pStyle w:val="a5"/>
          <w:ind w:left="525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zh-CN"/>
          </w:rPr>
          <w:t>1</w:t>
        </w:r>
        <w:r>
          <w:fldChar w:fldCharType="end"/>
        </w:r>
      </w:p>
    </w:sdtContent>
  </w:sdt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5A0CD0"/>
    <w:multiLevelType w:val="singleLevel"/>
    <w:tmpl w:val="815A0CD0"/>
    <w:lvl w:ilvl="0">
      <w:start w:val="1"/>
      <w:numFmt w:val="decimal"/>
      <w:lvlText w:val="%1)"/>
      <w:lvlJc w:val="left"/>
      <w:pPr>
        <w:ind w:left="454" w:hanging="227"/>
      </w:pPr>
      <w:rPr>
        <w:rFonts w:hint="default"/>
      </w:rPr>
    </w:lvl>
  </w:abstractNum>
  <w:abstractNum w:abstractNumId="1" w15:restartNumberingAfterBreak="0">
    <w:nsid w:val="93F79E2D"/>
    <w:multiLevelType w:val="singleLevel"/>
    <w:tmpl w:val="93F79E2D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9EA52DE1"/>
    <w:multiLevelType w:val="singleLevel"/>
    <w:tmpl w:val="9EA52DE1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</w:abstractNum>
  <w:abstractNum w:abstractNumId="3" w15:restartNumberingAfterBreak="0">
    <w:nsid w:val="A9D8705E"/>
    <w:multiLevelType w:val="multilevel"/>
    <w:tmpl w:val="A9D8705E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4" w15:restartNumberingAfterBreak="0">
    <w:nsid w:val="AF1C2B2A"/>
    <w:multiLevelType w:val="singleLevel"/>
    <w:tmpl w:val="AF1C2B2A"/>
    <w:lvl w:ilvl="0">
      <w:start w:val="1"/>
      <w:numFmt w:val="decimal"/>
      <w:lvlText w:val="%1)"/>
      <w:lvlJc w:val="left"/>
      <w:pPr>
        <w:ind w:left="454" w:hanging="227"/>
      </w:pPr>
      <w:rPr>
        <w:rFonts w:hint="default"/>
      </w:rPr>
    </w:lvl>
  </w:abstractNum>
  <w:abstractNum w:abstractNumId="5" w15:restartNumberingAfterBreak="0">
    <w:nsid w:val="AF3DBAA6"/>
    <w:multiLevelType w:val="singleLevel"/>
    <w:tmpl w:val="AF3DBAA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D950E531"/>
    <w:multiLevelType w:val="singleLevel"/>
    <w:tmpl w:val="D950E531"/>
    <w:lvl w:ilvl="0">
      <w:start w:val="1"/>
      <w:numFmt w:val="decimal"/>
      <w:lvlText w:val="%1)"/>
      <w:lvlJc w:val="left"/>
      <w:pPr>
        <w:ind w:left="454" w:hanging="227"/>
      </w:pPr>
      <w:rPr>
        <w:rFonts w:hint="default"/>
      </w:rPr>
    </w:lvl>
  </w:abstractNum>
  <w:abstractNum w:abstractNumId="7" w15:restartNumberingAfterBreak="0">
    <w:nsid w:val="EB3EDBBD"/>
    <w:multiLevelType w:val="singleLevel"/>
    <w:tmpl w:val="EB3EDBBD"/>
    <w:lvl w:ilvl="0">
      <w:start w:val="1"/>
      <w:numFmt w:val="decimal"/>
      <w:lvlText w:val="%1)"/>
      <w:lvlJc w:val="left"/>
      <w:pPr>
        <w:ind w:left="454" w:hanging="227"/>
      </w:pPr>
      <w:rPr>
        <w:rFonts w:hint="default"/>
      </w:rPr>
    </w:lvl>
  </w:abstractNum>
  <w:abstractNum w:abstractNumId="8" w15:restartNumberingAfterBreak="0">
    <w:nsid w:val="FDE22C53"/>
    <w:multiLevelType w:val="singleLevel"/>
    <w:tmpl w:val="FDE22C53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</w:abstractNum>
  <w:abstractNum w:abstractNumId="9" w15:restartNumberingAfterBreak="0">
    <w:nsid w:val="218B1351"/>
    <w:multiLevelType w:val="multilevel"/>
    <w:tmpl w:val="218B1351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abstractNum w:abstractNumId="10" w15:restartNumberingAfterBreak="0">
    <w:nsid w:val="23BA66C6"/>
    <w:multiLevelType w:val="singleLevel"/>
    <w:tmpl w:val="23BA66C6"/>
    <w:lvl w:ilvl="0">
      <w:start w:val="1"/>
      <w:numFmt w:val="decimal"/>
      <w:lvlText w:val="%1)"/>
      <w:lvlJc w:val="left"/>
      <w:pPr>
        <w:ind w:left="454" w:hanging="227"/>
      </w:pPr>
      <w:rPr>
        <w:rFonts w:hint="default"/>
      </w:rPr>
    </w:lvl>
  </w:abstractNum>
  <w:abstractNum w:abstractNumId="11" w15:restartNumberingAfterBreak="0">
    <w:nsid w:val="6124A89D"/>
    <w:multiLevelType w:val="singleLevel"/>
    <w:tmpl w:val="6124A89D"/>
    <w:lvl w:ilvl="0">
      <w:start w:val="1"/>
      <w:numFmt w:val="decimal"/>
      <w:lvlText w:val="%1)"/>
      <w:lvlJc w:val="left"/>
      <w:pPr>
        <w:ind w:left="454" w:hanging="227"/>
      </w:pPr>
      <w:rPr>
        <w:rFonts w:hint="default"/>
      </w:rPr>
    </w:lvl>
  </w:abstractNum>
  <w:abstractNum w:abstractNumId="12" w15:restartNumberingAfterBreak="0">
    <w:nsid w:val="6FD400EF"/>
    <w:multiLevelType w:val="singleLevel"/>
    <w:tmpl w:val="6FD400EF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wNjhlNjBkNjgxZWU3OWRmZWFmMWU0MDU5NTUzZDk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B6BCADA4-0375-48E6-98EC-83D876DA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="Calibri" w:cs="等线"/>
      <w:color w:val="000000"/>
      <w:sz w:val="24"/>
      <w:szCs w:val="24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HTML0">
    <w:name w:val="HTML 预设格式 字符"/>
    <w:link w:val="HTML"/>
    <w:uiPriority w:val="99"/>
    <w:qFormat/>
    <w:rPr>
      <w:rFonts w:ascii="宋体" w:hAnsi="宋体"/>
      <w:sz w:val="24"/>
      <w:szCs w:val="24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table" w:customStyle="1" w:styleId="5-111">
    <w:name w:val="网格表 5 深色 - 着色 111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ac">
    <w:name w:val="列出段落 字符"/>
    <w:link w:val="ab"/>
    <w:uiPriority w:val="99"/>
    <w:qFormat/>
    <w:rPr>
      <w:rFonts w:ascii="Calibri" w:hAnsi="Calibri"/>
      <w:kern w:val="2"/>
      <w:sz w:val="21"/>
      <w:szCs w:val="22"/>
    </w:rPr>
  </w:style>
  <w:style w:type="table" w:customStyle="1" w:styleId="5-11">
    <w:name w:val="网格表 5 深色 - 着色 11"/>
    <w:basedOn w:val="a1"/>
    <w:uiPriority w:val="50"/>
    <w:qFormat/>
    <w:rPr>
      <w:rFonts w:asciiTheme="minorHAnsi" w:eastAsiaTheme="minorEastAsia" w:hAnsiTheme="minorHAnsi" w:cstheme="minorBidi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3">
    <w:name w:val="Light Grid Accent 3"/>
    <w:basedOn w:val="a1"/>
    <w:uiPriority w:val="62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d">
    <w:name w:val="Plain Text"/>
    <w:basedOn w:val="a"/>
    <w:link w:val="ae"/>
    <w:uiPriority w:val="99"/>
    <w:unhideWhenUsed/>
    <w:qFormat/>
    <w:rPr>
      <w:rFonts w:ascii="宋体" w:hAnsi="Courier New"/>
      <w:szCs w:val="24"/>
    </w:rPr>
  </w:style>
  <w:style w:type="character" w:customStyle="1" w:styleId="ae">
    <w:name w:val="纯文本 字符"/>
    <w:basedOn w:val="a0"/>
    <w:link w:val="ad"/>
    <w:uiPriority w:val="99"/>
    <w:rPr>
      <w:rFonts w:ascii="宋体" w:hAnsi="Courier New"/>
      <w:kern w:val="2"/>
      <w:sz w:val="21"/>
      <w:szCs w:val="24"/>
    </w:rPr>
  </w:style>
  <w:style w:type="paragraph" w:styleId="af">
    <w:name w:val="Normal (Web)"/>
    <w:basedOn w:val="a"/>
    <w:autoRedefine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Body Text"/>
    <w:basedOn w:val="a"/>
    <w:link w:val="af1"/>
    <w:autoRedefine/>
    <w:uiPriority w:val="1"/>
    <w:qFormat/>
    <w:pPr>
      <w:autoSpaceDE w:val="0"/>
      <w:autoSpaceDN w:val="0"/>
      <w:ind w:left="1531"/>
      <w:jc w:val="left"/>
    </w:pPr>
    <w:rPr>
      <w:rFonts w:ascii="微软雅黑" w:eastAsia="微软雅黑" w:hAnsi="微软雅黑" w:cs="微软雅黑"/>
      <w:kern w:val="0"/>
      <w:sz w:val="24"/>
      <w:szCs w:val="24"/>
      <w:lang w:val="zh-CN" w:bidi="zh-CN"/>
    </w:rPr>
  </w:style>
  <w:style w:type="character" w:customStyle="1" w:styleId="af1">
    <w:name w:val="正文文本 字符"/>
    <w:basedOn w:val="a0"/>
    <w:link w:val="af0"/>
    <w:uiPriority w:val="1"/>
    <w:qFormat/>
    <w:rPr>
      <w:rFonts w:ascii="微软雅黑" w:eastAsia="微软雅黑" w:hAnsi="微软雅黑" w:cs="微软雅黑"/>
      <w:sz w:val="24"/>
      <w:szCs w:val="24"/>
      <w:lang w:val="zh-CN" w:bidi="zh-CN"/>
    </w:rPr>
  </w:style>
  <w:style w:type="paragraph" w:customStyle="1" w:styleId="af2">
    <w:basedOn w:val="a"/>
    <w:next w:val="ab"/>
    <w:link w:val="af3"/>
    <w:uiPriority w:val="99"/>
    <w:qFormat/>
    <w:pPr>
      <w:ind w:left="720"/>
      <w:contextualSpacing/>
    </w:pPr>
    <w:rPr>
      <w:szCs w:val="24"/>
    </w:rPr>
  </w:style>
  <w:style w:type="character" w:customStyle="1" w:styleId="af3">
    <w:name w:val="列表段落 字符"/>
    <w:link w:val="af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af4">
    <w:basedOn w:val="a"/>
    <w:next w:val="ab"/>
    <w:uiPriority w:val="99"/>
    <w:qFormat/>
    <w:pPr>
      <w:ind w:left="720"/>
      <w:contextualSpacing/>
    </w:pPr>
    <w:rPr>
      <w:szCs w:val="24"/>
    </w:rPr>
  </w:style>
  <w:style w:type="character" w:styleId="af5">
    <w:name w:val="Emphasis"/>
    <w:uiPriority w:val="20"/>
    <w:qFormat/>
    <w:locked/>
    <w:rPr>
      <w:i/>
    </w:rPr>
  </w:style>
  <w:style w:type="table" w:customStyle="1" w:styleId="10">
    <w:name w:val="网格型1"/>
    <w:basedOn w:val="a1"/>
    <w:uiPriority w:val="59"/>
    <w:qFormat/>
    <w:rPr>
      <w:sz w:val="22"/>
      <w:szCs w:val="22"/>
      <w:lang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ate"/>
    <w:basedOn w:val="a"/>
    <w:next w:val="a"/>
    <w:link w:val="af7"/>
    <w:semiHidden/>
    <w:unhideWhenUsed/>
    <w:pPr>
      <w:ind w:leftChars="2500" w:left="100"/>
    </w:pPr>
  </w:style>
  <w:style w:type="character" w:customStyle="1" w:styleId="af7">
    <w:name w:val="日期 字符"/>
    <w:basedOn w:val="a0"/>
    <w:link w:val="af6"/>
    <w:semiHidden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北京医药行业协会</dc:title>
  <dc:creator>zhoucen</dc:creator>
  <cp:lastModifiedBy>admin</cp:lastModifiedBy>
  <cp:revision>2</cp:revision>
  <cp:lastPrinted>2026-04-27T02:57:00Z</cp:lastPrinted>
  <dcterms:created xsi:type="dcterms:W3CDTF">2026-04-27T02:58:00Z</dcterms:created>
  <dcterms:modified xsi:type="dcterms:W3CDTF">2026-04-27T02:58:00Z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3CF6D9EBCE4847D99E38525162CC1111</vt:lpwstr>
  </property>
</Properties>
</file>